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4D1" w:rsidRDefault="002E64D1" w:rsidP="002E64D1">
      <w:pPr>
        <w:pStyle w:val="ListParagraph"/>
        <w:ind w:left="3960" w:firstLine="360"/>
        <w:rPr>
          <w:rFonts w:ascii="Times New Roman" w:hAnsi="Times New Roman"/>
          <w:b/>
          <w:sz w:val="24"/>
        </w:rPr>
      </w:pPr>
      <w:bookmarkStart w:id="0" w:name="_GoBack"/>
      <w:bookmarkEnd w:id="0"/>
      <w:r w:rsidRPr="00834DB7">
        <w:rPr>
          <w:rFonts w:ascii="Times New Roman" w:hAnsi="Times New Roman"/>
          <w:b/>
          <w:sz w:val="24"/>
        </w:rPr>
        <w:t>Annexure 1</w:t>
      </w:r>
    </w:p>
    <w:p w:rsidR="002E64D1" w:rsidRDefault="002E64D1" w:rsidP="002E64D1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</w:p>
    <w:p w:rsidR="002E64D1" w:rsidRDefault="002E64D1" w:rsidP="002E64D1">
      <w:pPr>
        <w:pStyle w:val="ListParagraph"/>
        <w:ind w:left="36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Format of letter to be provided by clearing member to place securities as collateral from any depository participant of NSDL</w:t>
      </w:r>
    </w:p>
    <w:p w:rsidR="002E64D1" w:rsidRDefault="002E64D1" w:rsidP="002E64D1">
      <w:pPr>
        <w:pStyle w:val="ListParagraph"/>
        <w:ind w:left="360"/>
        <w:jc w:val="center"/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(To be typed on member's letter head)</w:t>
      </w:r>
    </w:p>
    <w:p w:rsidR="002E64D1" w:rsidRDefault="002E64D1" w:rsidP="002E64D1">
      <w:pPr>
        <w:pStyle w:val="ListParagraph"/>
        <w:ind w:left="360"/>
        <w:jc w:val="center"/>
        <w:rPr>
          <w:rFonts w:ascii="Times New Roman" w:hAnsi="Times New Roman"/>
          <w:sz w:val="24"/>
        </w:rPr>
      </w:pP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To                                                                                                                              Date</w:t>
      </w: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National Securities Clearing Corporation Ltd </w:t>
      </w: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Collaterals Department</w:t>
      </w: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Capital Market Segment</w:t>
      </w: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Mumbai</w:t>
      </w: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</w:p>
    <w:p w:rsidR="002E64D1" w:rsidRPr="005A1608" w:rsidRDefault="002E64D1" w:rsidP="002E64D1">
      <w:pPr>
        <w:pStyle w:val="ListParagraph"/>
        <w:ind w:left="360"/>
        <w:rPr>
          <w:rFonts w:ascii="Times New Roman" w:hAnsi="Times New Roman"/>
          <w:sz w:val="24"/>
          <w:u w:val="single"/>
        </w:rPr>
      </w:pPr>
      <w:r w:rsidRPr="005A1608">
        <w:rPr>
          <w:rFonts w:ascii="Times New Roman" w:hAnsi="Times New Roman"/>
          <w:sz w:val="24"/>
          <w:u w:val="single"/>
        </w:rPr>
        <w:t>Sub: Registration for placing securities as collateral</w:t>
      </w: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Dear Sir,</w:t>
      </w:r>
    </w:p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</w:p>
    <w:p w:rsidR="002E64D1" w:rsidRDefault="002E64D1" w:rsidP="002E64D1">
      <w:pPr>
        <w:pStyle w:val="ListParagraph"/>
        <w:numPr>
          <w:ilvl w:val="0"/>
          <w:numId w:val="2"/>
        </w:num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&lt;&lt;member name&gt;&gt; (Member Code) are member in capital market segment and would wish to avail the facility to place securities as collaterals in Capital Market segment from our below-mentioned depository account </w:t>
      </w:r>
    </w:p>
    <w:p w:rsidR="002E64D1" w:rsidRDefault="002E64D1" w:rsidP="002E64D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Details of depository account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913"/>
        <w:gridCol w:w="2948"/>
        <w:gridCol w:w="3021"/>
      </w:tblGrid>
      <w:tr w:rsidR="002E64D1" w:rsidTr="00643A32">
        <w:tc>
          <w:tcPr>
            <w:tcW w:w="3277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ID</w:t>
            </w:r>
          </w:p>
        </w:tc>
        <w:tc>
          <w:tcPr>
            <w:tcW w:w="3277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DP Name</w:t>
            </w:r>
          </w:p>
        </w:tc>
        <w:tc>
          <w:tcPr>
            <w:tcW w:w="3277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Beneficiary account</w:t>
            </w:r>
          </w:p>
        </w:tc>
      </w:tr>
      <w:tr w:rsidR="002E64D1" w:rsidTr="00643A32">
        <w:tc>
          <w:tcPr>
            <w:tcW w:w="3277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77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  <w:tc>
          <w:tcPr>
            <w:tcW w:w="3277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</w:p>
    <w:p w:rsidR="002E64D1" w:rsidRDefault="002E64D1" w:rsidP="002E64D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The securities shall be placed towards</w:t>
      </w:r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4452"/>
        <w:gridCol w:w="4430"/>
      </w:tblGrid>
      <w:tr w:rsidR="002E64D1" w:rsidTr="00643A32">
        <w:tc>
          <w:tcPr>
            <w:tcW w:w="4915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Deposit Type</w:t>
            </w:r>
          </w:p>
        </w:tc>
        <w:tc>
          <w:tcPr>
            <w:tcW w:w="4916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Please mark “Y” or “N”</w:t>
            </w:r>
          </w:p>
        </w:tc>
      </w:tr>
      <w:tr w:rsidR="002E64D1" w:rsidTr="00643A32">
        <w:tc>
          <w:tcPr>
            <w:tcW w:w="4915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Security Deposit</w:t>
            </w:r>
          </w:p>
        </w:tc>
        <w:tc>
          <w:tcPr>
            <w:tcW w:w="4916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  <w:tr w:rsidR="002E64D1" w:rsidTr="00643A32">
        <w:tc>
          <w:tcPr>
            <w:tcW w:w="4915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Margin Deposit</w:t>
            </w:r>
          </w:p>
        </w:tc>
        <w:tc>
          <w:tcPr>
            <w:tcW w:w="4916" w:type="dxa"/>
          </w:tcPr>
          <w:p w:rsidR="002E64D1" w:rsidRDefault="002E64D1" w:rsidP="00643A32">
            <w:pPr>
              <w:pStyle w:val="ListParagraph"/>
              <w:ind w:left="0"/>
              <w:rPr>
                <w:rFonts w:ascii="Times New Roman" w:hAnsi="Times New Roman"/>
                <w:sz w:val="24"/>
              </w:rPr>
            </w:pPr>
          </w:p>
        </w:tc>
      </w:tr>
    </w:tbl>
    <w:p w:rsidR="002E64D1" w:rsidRDefault="002E64D1" w:rsidP="002E64D1">
      <w:pPr>
        <w:pStyle w:val="ListParagraph"/>
        <w:ind w:left="360"/>
        <w:rPr>
          <w:rFonts w:ascii="Times New Roman" w:hAnsi="Times New Roman"/>
          <w:sz w:val="24"/>
        </w:rPr>
      </w:pPr>
    </w:p>
    <w:p w:rsidR="002E64D1" w:rsidRDefault="002E64D1" w:rsidP="002E64D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We confirm </w:t>
      </w:r>
      <w:r w:rsidRPr="005A1608">
        <w:rPr>
          <w:rFonts w:ascii="Times New Roman" w:hAnsi="Times New Roman"/>
          <w:sz w:val="24"/>
        </w:rPr>
        <w:t xml:space="preserve">that </w:t>
      </w:r>
      <w:r>
        <w:rPr>
          <w:rFonts w:ascii="Times New Roman" w:hAnsi="Times New Roman"/>
          <w:sz w:val="24"/>
        </w:rPr>
        <w:t xml:space="preserve">above mentioned </w:t>
      </w:r>
      <w:r w:rsidRPr="005A1608">
        <w:rPr>
          <w:rFonts w:ascii="Times New Roman" w:hAnsi="Times New Roman"/>
          <w:sz w:val="24"/>
        </w:rPr>
        <w:t xml:space="preserve">account </w:t>
      </w:r>
      <w:r>
        <w:rPr>
          <w:rFonts w:ascii="Times New Roman" w:hAnsi="Times New Roman"/>
          <w:sz w:val="24"/>
        </w:rPr>
        <w:t>shall be</w:t>
      </w:r>
      <w:r w:rsidRPr="005A1608">
        <w:rPr>
          <w:rFonts w:ascii="Times New Roman" w:hAnsi="Times New Roman"/>
          <w:sz w:val="24"/>
        </w:rPr>
        <w:t xml:space="preserve"> solely used for the purpose of pledgin</w:t>
      </w:r>
      <w:r>
        <w:rPr>
          <w:rFonts w:ascii="Times New Roman" w:hAnsi="Times New Roman"/>
          <w:sz w:val="24"/>
        </w:rPr>
        <w:t xml:space="preserve">g securities in </w:t>
      </w:r>
      <w:proofErr w:type="spellStart"/>
      <w:r>
        <w:rPr>
          <w:rFonts w:ascii="Times New Roman" w:hAnsi="Times New Roman"/>
          <w:sz w:val="24"/>
        </w:rPr>
        <w:t>favour</w:t>
      </w:r>
      <w:proofErr w:type="spellEnd"/>
      <w:r>
        <w:rPr>
          <w:rFonts w:ascii="Times New Roman" w:hAnsi="Times New Roman"/>
          <w:sz w:val="24"/>
        </w:rPr>
        <w:t xml:space="preserve"> of NSCCL </w:t>
      </w:r>
    </w:p>
    <w:p w:rsidR="002E64D1" w:rsidRDefault="002E64D1" w:rsidP="002E64D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Following documents are enclosed herewith</w:t>
      </w:r>
    </w:p>
    <w:p w:rsidR="002E64D1" w:rsidRDefault="002E64D1" w:rsidP="002E64D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Client master for above mentioned depository account</w:t>
      </w:r>
    </w:p>
    <w:p w:rsidR="002E64D1" w:rsidRDefault="002E64D1" w:rsidP="002E64D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security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2E64D1" w:rsidRDefault="002E64D1" w:rsidP="002E64D1">
      <w:pPr>
        <w:pStyle w:val="ListParagraph"/>
        <w:numPr>
          <w:ilvl w:val="0"/>
          <w:numId w:val="1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Pledge deed for margin deposit </w:t>
      </w:r>
      <w:r w:rsidRPr="005A1608">
        <w:rPr>
          <w:rFonts w:ascii="Times New Roman" w:hAnsi="Times New Roman"/>
          <w:i/>
          <w:sz w:val="24"/>
        </w:rPr>
        <w:t>(Strike out if not applicable)</w:t>
      </w:r>
    </w:p>
    <w:p w:rsidR="002E64D1" w:rsidRPr="005A1608" w:rsidRDefault="002E64D1" w:rsidP="002E64D1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We further hereby undertake to abide by such other or further guidelines / instructions as may be communicated / prescribed by NSCCL from time to time.</w:t>
      </w:r>
    </w:p>
    <w:p w:rsidR="002E64D1" w:rsidRPr="005A1608" w:rsidRDefault="002E64D1" w:rsidP="002E64D1">
      <w:pPr>
        <w:rPr>
          <w:rFonts w:ascii="Times New Roman" w:hAnsi="Times New Roman"/>
          <w:sz w:val="24"/>
        </w:rPr>
      </w:pPr>
      <w:r w:rsidRPr="005A1608">
        <w:rPr>
          <w:rFonts w:ascii="Times New Roman" w:hAnsi="Times New Roman"/>
          <w:sz w:val="24"/>
        </w:rPr>
        <w:t>Yours faithfully</w:t>
      </w:r>
    </w:p>
    <w:p w:rsidR="002E64D1" w:rsidRDefault="002E64D1" w:rsidP="002E64D1">
      <w:pPr>
        <w:rPr>
          <w:rFonts w:ascii="Times New Roman" w:hAnsi="Times New Roman"/>
          <w:sz w:val="24"/>
        </w:rPr>
      </w:pPr>
    </w:p>
    <w:p w:rsidR="002E64D1" w:rsidRDefault="002E64D1" w:rsidP="002E64D1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Authorised Signatory</w:t>
      </w:r>
    </w:p>
    <w:p w:rsidR="002E64D1" w:rsidRDefault="002E64D1" w:rsidP="002E64D1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name&gt;&gt;</w:t>
      </w:r>
    </w:p>
    <w:p w:rsidR="002E64D1" w:rsidRPr="005A1608" w:rsidRDefault="002E64D1" w:rsidP="002E64D1">
      <w:pPr>
        <w:spacing w:after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&lt;&lt;Member Code&gt;&gt;</w:t>
      </w:r>
    </w:p>
    <w:p w:rsidR="00853EA6" w:rsidRPr="002E64D1" w:rsidRDefault="002E64D1">
      <w:pPr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Encl</w:t>
      </w:r>
      <w:proofErr w:type="spellEnd"/>
      <w:r>
        <w:rPr>
          <w:rFonts w:ascii="Times New Roman" w:hAnsi="Times New Roman"/>
          <w:sz w:val="24"/>
        </w:rPr>
        <w:t xml:space="preserve"> – as above</w:t>
      </w:r>
    </w:p>
    <w:sectPr w:rsidR="00853EA6" w:rsidRPr="002E64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9C54D7"/>
    <w:multiLevelType w:val="hybridMultilevel"/>
    <w:tmpl w:val="B5B207F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A55DF0"/>
    <w:multiLevelType w:val="hybridMultilevel"/>
    <w:tmpl w:val="D22EC97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64D1"/>
    <w:rsid w:val="002E64D1"/>
    <w:rsid w:val="00853EA6"/>
    <w:rsid w:val="00986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AD79D42-154A-4160-9CC4-C32597793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E64D1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E64D1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E64D1"/>
    <w:pPr>
      <w:ind w:left="720"/>
      <w:contextualSpacing/>
    </w:pPr>
    <w:rPr>
      <w:rFonts w:eastAsia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216</Words>
  <Characters>1236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Huzefa Mahuvawala (TRADEOPS)</dc:creator>
  <cp:lastModifiedBy>Debasish Phani</cp:lastModifiedBy>
  <cp:revision>2</cp:revision>
  <dcterms:created xsi:type="dcterms:W3CDTF">2017-05-09T04:44:00Z</dcterms:created>
  <dcterms:modified xsi:type="dcterms:W3CDTF">2017-05-12T06:18:00Z</dcterms:modified>
</cp:coreProperties>
</file>